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ZAVOD ZA ZAŠTITU SPOMENIKA KULTURE GRADA NOVOG SADA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100713383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1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BULEVAR MIHAJLA PUPINA 22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3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210001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NOVI SAD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14.05.2021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36-2/56-2021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ZAVOD ZA ZAŠTITU SPOMENIKA KULTURE GRADA NOVOG SADA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36-2/2021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 xml:space="preserve">Konzervatorsko-restauratorski radovi na obnovi uličnih fasada i krovova u Petrovaradinu u – XIII faza,  po partijama 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F02-0010995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45212350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5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6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PARTIJA 1- restauratorski radovi na obnovi uličnih fasada i krovova VOJNIH OBJEKATA  u Petrovaradinu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7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74.032.022,00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8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grupi ponuđača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JUGOGRADNJA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100015945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DR VELIZARA KOSANOVIĆA, 22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9" w:name="29"/>
                  <w:bookmarkEnd w:id="2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ORNAMENT-INVESTINŽENJERING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0" w:name="30"/>
                  <w:bookmarkEnd w:id="3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100027506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1" w:name="31"/>
                  <w:bookmarkEnd w:id="3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REBEKE VEST, 102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2" w:name="32"/>
                  <w:bookmarkEnd w:id="3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3" w:name="33"/>
                  <w:bookmarkEnd w:id="3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4" w:name="34"/>
                  <w:bookmarkEnd w:id="34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5" w:name="35"/>
                  <w:bookmarkEnd w:id="3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NIKOVIĆ COMPANY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6" w:name="36"/>
                  <w:bookmarkEnd w:id="3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100287733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" w:name="37"/>
                  <w:bookmarkEnd w:id="3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VELJKA DUGOŠEVIĆA, 29 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8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41" w:name="41"/>
                  <w:bookmarkEnd w:id="4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DEKORAT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101149635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LAZE DOKIĆA, 10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4" w:name="44"/>
                  <w:bookmarkEnd w:id="4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5" w:name="45"/>
                  <w:bookmarkEnd w:id="4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6" w:name="46"/>
                  <w:bookmarkEnd w:id="46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47" w:name="47"/>
                  <w:bookmarkEnd w:id="4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GRAMAR d.o.o.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8" w:name="48"/>
                  <w:bookmarkEnd w:id="4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107487639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9" w:name="49"/>
                  <w:bookmarkEnd w:id="4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USTANIČKA, 244d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0" w:name="50"/>
                  <w:bookmarkEnd w:id="5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1" w:name="51"/>
                  <w:bookmarkEnd w:id="5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2" w:name="52"/>
                  <w:bookmarkEnd w:id="52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3" w:name="53"/>
                  <w:bookmarkEnd w:id="5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NPN DOO 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105946267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Ljubomira Nenadovića, 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6"/>
                  <w:bookmarkEnd w:id="5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7" w:name="57"/>
                  <w:bookmarkEnd w:id="5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8" w:name="58"/>
                  <w:bookmarkEnd w:id="5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9" w:name="59"/>
                  <w:bookmarkEnd w:id="5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PRIMA IDEA DOO 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0" w:name="60"/>
                  <w:bookmarkEnd w:id="6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104610613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1" w:name="61"/>
                  <w:bookmarkEnd w:id="6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TEMERINSKA, 115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2" w:name="62"/>
                  <w:bookmarkEnd w:id="6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3" w:name="63"/>
                  <w:bookmarkEnd w:id="6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4" w:name="64"/>
                  <w:bookmarkEnd w:id="64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65" w:name="19"/>
            <w:bookmarkEnd w:id="6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73.394.594,00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66" w:name="20"/>
            <w:bookmarkEnd w:id="6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88.073.512,80</w:t>
            </w:r>
          </w:p>
          <w:p w:rsidR="00246D5A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7" w:name="21"/>
            <w:bookmarkEnd w:id="67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68" w:name="14"/>
            <w:bookmarkEnd w:id="68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Komisija konstatuje  da je grupa ponuđača  dostavila  sve tražene dokumente i dokaze  koji su traženiu konkursnoj dokumentaciji i da je cena  manja od procenjene vrednosti  tako da je ponuda grupe ponuđač u celosti prihvatljiva  i predlalaže da direktor  ugovor dodeli grupi ponuđača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9" w:name="66"/>
            <w:bookmarkEnd w:id="69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0" w:name="67"/>
            <w:bookmarkEnd w:id="7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PARTIJA 2- restauratorski radovi na obnovi kapija na  Petrovaradinskoj tvrđavi 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1" w:name="68"/>
            <w:bookmarkEnd w:id="71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9.301.311,00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2" w:name="69"/>
            <w:bookmarkEnd w:id="72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73" w:name="73"/>
            <w:bookmarkEnd w:id="73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grupi ponuđača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74" w:name="74"/>
                  <w:bookmarkEnd w:id="7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ORNAMENT-INVESTINŽENJERING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5" w:name="75"/>
                  <w:bookmarkEnd w:id="7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100027506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6" w:name="76"/>
                  <w:bookmarkEnd w:id="7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REBEKE VEST, 102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7" w:name="77"/>
                  <w:bookmarkEnd w:id="7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8" w:name="78"/>
                  <w:bookmarkEnd w:id="7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9" w:name="79"/>
                  <w:bookmarkEnd w:id="79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80" w:name="80"/>
                  <w:bookmarkEnd w:id="8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NIKOVIĆ COMPANY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1" w:name="81"/>
                  <w:bookmarkEnd w:id="8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100287733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2" w:name="82"/>
                  <w:bookmarkEnd w:id="8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VELJKA DUGOŠEVIĆA, 29 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3" w:name="83"/>
                  <w:bookmarkEnd w:id="8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4" w:name="84"/>
                  <w:bookmarkEnd w:id="8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5" w:name="85"/>
                  <w:bookmarkEnd w:id="85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86" w:name="86"/>
                  <w:bookmarkEnd w:id="8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DEKORAT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7" w:name="87"/>
                  <w:bookmarkEnd w:id="8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101149635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8" w:name="88"/>
                  <w:bookmarkEnd w:id="8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LAZE DOKIĆA, 10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9" w:name="89"/>
                  <w:bookmarkEnd w:id="8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0" w:name="90"/>
                  <w:bookmarkEnd w:id="9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1" w:name="91"/>
                  <w:bookmarkEnd w:id="91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92" w:name="92"/>
                  <w:bookmarkEnd w:id="9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GRAMAR d.o.o.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3" w:name="93"/>
                  <w:bookmarkEnd w:id="9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107487639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4" w:name="94"/>
                  <w:bookmarkEnd w:id="9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USTANIČKA, 244d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5" w:name="95"/>
                  <w:bookmarkEnd w:id="9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6" w:name="96"/>
                  <w:bookmarkEnd w:id="9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7" w:name="97"/>
                  <w:bookmarkEnd w:id="97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98" w:name="98"/>
                  <w:bookmarkEnd w:id="9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NPN DOO 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9" w:name="99"/>
                  <w:bookmarkEnd w:id="9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105946267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0" w:name="100"/>
                  <w:bookmarkEnd w:id="10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Ljubomira Nenadovića, 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1" w:name="101"/>
                  <w:bookmarkEnd w:id="10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2" w:name="102"/>
                  <w:bookmarkEnd w:id="10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3" w:name="103"/>
                  <w:bookmarkEnd w:id="10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04" w:name="104"/>
                  <w:bookmarkEnd w:id="10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PRIMA IDEA DOO 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5" w:name="105"/>
                  <w:bookmarkEnd w:id="10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104610613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6" w:name="106"/>
                  <w:bookmarkEnd w:id="10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TEMERINSKA, 115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7" w:name="107"/>
                  <w:bookmarkEnd w:id="10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8" w:name="108"/>
                  <w:bookmarkEnd w:id="10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9" w:name="109"/>
                  <w:bookmarkEnd w:id="109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10" w:name="70"/>
            <w:bookmarkEnd w:id="11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9.216.666,67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11" w:name="71"/>
            <w:bookmarkEnd w:id="11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11.060.000,00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2" w:name="72"/>
            <w:bookmarkEnd w:id="112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13" w:name="65"/>
            <w:bookmarkEnd w:id="113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Komisija konstatuje  da je grupa ponuđača  u celosti  dostavila  sva tražena dokumenta  u konkursnoj dokumentaciji i da je ispunila  sve uslove u celosti, tako da je ponuda prihvatljiva i predlaže direktoru  da ugovor dodeli grupi ponuđača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Konzervatorsko-restauratorski radovi na obnovi uličnih fasada i krovova u Petrovaradinu u – XIII faza,  po partijama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36-2/2021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34-2/5-2021, 05.04.2021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83.333.333,00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45212350-Zgrade od posebnog istorijskog ili arhitektonskog značaja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Konzervatorsko-restauratorski radovi na obnovi uličnih fasada i krovova u Petrovaradinu - restauratorski radovi na obnovi uličnih fasada i krovova VOJNIH OBJEKATA  u Petrovaradinu  i restauratorski radovi na obnovi kapija na  Petrovaradinskoj tvrđavi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F02-0010995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08.04.2021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12.05.2021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Veljko Novaković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Miroslav Matić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Miodrag Mišljenović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Đorđe Srbulović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Ljilja Polzović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Nataša Šijan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06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1- restauratorski radovi na obnovi uličnih fasada i krovova VOJNIH OBJEKATA  u Petrovaradinu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74.032.022,00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izvođenja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06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PARTIJA 2- restauratorski radovi na obnovi kapija na  Petrovaradinskoj tvrđavi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9.301.311,00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izvođenja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12.05.2021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12.05.2021 12:12:40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1- restauratorski radovi na obnovi uličnih fasada i krovova VOJNIH OBJEKATA  u Petrovaradinu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DEKORAT DOO BEOGRAD, LAZE DOKIĆA, 10, 11050, Beograd (Zvezdara), Srbija;GRAMAR d.o.o. Beograd, USTANIČKA, 244d, 11050, Beograd (Zvezdara), Srbija;JUGOGRADNJA DOO BEOGRAD, DR VELIZARA KOSANOVIĆA, 22, 11050, Beograd (Zvezdara), Srbija;NIKOVIĆ COMPANY DOO BEOGRAD, VELJKA DUGOŠEVIĆA, 29 B, 11000, Beograd (Zvezdara), Srbija;NPN DOO NOVI SAD, Ljubomira Nenadovića, 3, 21000, Novi Sad, Srbija;ORNAMENT-INVESTINŽENJERING DOO BEOGRAD, REBEKE VEST, 102, 11050, Beograd (Zvezdara), Srbija;PRIMA IDEA DOO NOVI SAD, TEMERINSKA, 115,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192/2021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12.5.2021. 10:30:31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12.5.2021. 09:30:00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Menica  za ozbiljnost ponude</w:t>
                                <w:br/>
                                <w:t>menično ovlašćenje za ozbiljnost ponude</w:t>
                                <w:br/>
                                <w:t>zahtev za registraciju menice  za ozbiljnost ponude</w:t>
                                <w:br/>
                                <w:t>depo karton</w:t>
                                <w:br/>
                                <w:t>Pismo o nameri  banke za  izvvršenje ugovornih obaveza</w:t>
                                <w:br/>
                                <w:t xml:space="preserve">Ugovori za kadrovski kapacitet </w:t>
                                <w:br/>
                                <w:t>M-obrasci za zaposlene</w:t>
                                <w:br/>
                                <w:t>Reference  sa prilozima (ugovor i dokaz o plaćanju po osnovu ugovora)</w:t>
                                <w:br/>
                                <w:t>Referenc lista</w:t>
                                <w:br/>
                                <w:t>Dokazi za kadrovski kapacitet</w:t>
                                <w:br/>
                                <w:t>Dokazi tehničkog kapaciteta</w:t>
                                <w:br/>
                                <w:t>Dokazi za poslovni kapacitet</w:t>
                                <w:br/>
                                <w:t xml:space="preserve">Dokazi za  standarde  kvaliteta </w:t>
                                <w:br/>
                                <w:t>Dokazi za katalog materijala</w:t>
                                <w:br/>
                                <w:t>Dokazi za tehnička lica</w:t>
                                <w:br/>
                                <w:t>Model ugovora</w:t>
                                <w:br/>
                                <w:t>Sporazum  o zajedničkom izvršenju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PARTIJA 2- restauratorski radovi na obnovi kapija na  Petrovaradinskoj tvrđavi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DEKORAT DOO BEOGRAD, LAZE DOKIĆA, 10, 11050, Beograd (Zvezdara), Srbija;GRAMAR d.o.o. Beograd, USTANIČKA, 244d, 11050, Beograd (Zvezdara), Srbija;NIKOVIĆ COMPANY DOO BEOGRAD, VELJKA DUGOŠEVIĆA, 29 B, 11000, Beograd (Zvezdara), Srbija;NPN DOO NOVI SAD, Ljubomira Nenadovića, 3, 21000, Novi Sad, Srbija;ORNAMENT-INVESTINŽENJERING DOO BEOGRAD, REBEKE VEST, 102, 11050, Beograd (Zvezdara), Srbija;PRIMA IDEA DOO NOVI SAD, TEMERINSKA, 115,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193/2021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12.5.2021. 10:29:06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12.5.2021. 09:10:00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Menica  za ozbiljnost ponude</w:t>
                                <w:br/>
                                <w:t>menično ovlašćenje za ozbiljnost ponude</w:t>
                                <w:br/>
                                <w:t>zahtev za registraciju menice  za ozbiljnost ponude</w:t>
                                <w:br/>
                                <w:t>depo karton</w:t>
                                <w:br/>
                                <w:t>Pismo o nameri  banke za  izvvršenje ugovornih obaveza</w:t>
                                <w:br/>
                                <w:t>Pismo o namerama  za  avansno plaćanje</w:t>
                                <w:br/>
                                <w:t xml:space="preserve">Ugovori za kadrovski kapacitet </w:t>
                                <w:br/>
                                <w:t>M-obrasci za zaposlene</w:t>
                                <w:br/>
                                <w:t>Reference  sa prilozima (ugovor i dokaz o plaćanju po osnovu ugovora)</w:t>
                                <w:br/>
                                <w:t>Referenc lista</w:t>
                                <w:br/>
                                <w:t>Dokazi za kadrovski kapacitet</w:t>
                                <w:br/>
                                <w:t>Dokazi tehničkog kapaciteta</w:t>
                                <w:br/>
                                <w:t>Dokazi za poslovni kapacitet</w:t>
                                <w:br/>
                                <w:t xml:space="preserve">Dokazi za  standarde  kvaliteta </w:t>
                                <w:br/>
                                <w:t>Dokazi za katalog materijala</w:t>
                                <w:br/>
                                <w:t>Dokazi za tehnička lica</w:t>
                                <w:br/>
                                <w:t>Model ugovora</w:t>
                                <w:br/>
                                <w:t>Sporazum  o zajedničkom izvršenju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PARTIJA 1- restauratorski radovi na obnovi uličnih fasada i krovova VOJNIH OBJEKATA  u Petrovaradinu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DEKORAT DOO BEOGRAD;GRAMAR d.o.o. Beograd;JUGOGRADNJA DOO BEOGRAD;NIKOVIĆ COMPANY DOO BEOGRAD;NPN DOO NOVI SAD;ORNAMENT-INVESTINŽENJERING DOO BEOGRAD;PRIMA IDEA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73394594.00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88073512.80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do 45 dana, može se tražiti maksimalno 30% avans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 xml:space="preserve">Naziv partije: PARTIJA 2- restauratorski radovi na obnovi kapija na  Petrovaradinskoj tvrđavi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DEKORAT DOO BEOGRAD;GRAMAR d.o.o. Beograd;NIKOVIĆ COMPANY DOO BEOGRAD;NPN DOO NOVI SAD;ORNAMENT-INVESTINŽENJERING DOO BEOGRAD;PRIMA IDEA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9216666.67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11060000.00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roku, može se tražiti maksimalno 30% avans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PARTIJA 1- restauratorski radovi na obnovi uličnih fasada i krovova VOJNIH OBJEKATA  u Petrovaradinu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DEKORAT DOO BEOGRAD;GRAMAR d.o.o. Beograd;JUGOGRADNJA DOO BEOGRAD;NIKOVIĆ COMPANY DOO BEOGRAD;NPN DOO NOVI SAD;ORNAMENT-INVESTINŽENJERING DOO BEOGRAD;PRIMA IDEA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73394594.00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88073512.80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do 45 dana, može se tražiti maksimalno 30% avans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 xml:space="preserve">Naziv partije: PARTIJA 2- restauratorski radovi na obnovi kapija na  Petrovaradinskoj tvrđavi 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DEKORAT DOO BEOGRAD;GRAMAR d.o.o. Beograd;NIKOVIĆ COMPANY DOO BEOGRAD;NPN DOO NOVI SAD;ORNAMENT-INVESTINŽENJERING DOO BEOGRAD;PRIMA IDEA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9216666.67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11060000.00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roku, može se tražiti maksimalno 30% avans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1- restauratorski radovi na obnovi uličnih fasada i krovova VOJNIH OBJEKATA  u Petrovaradinu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DEKORAT DOO BEOGRAD;GRAMAR d.o.o. Beograd;JUGOGRADNJA DOO BEOGRAD;NIKOVIĆ COMPANY DOO BEOGRAD;NPN DOO NOVI SAD;ORNAMENT-INVESTINŽENJERING DOO BEOGRAD;PRIMA IDEA DOO NOVI SAD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73.394.594,00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88.073.512,80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Komisija  konstatuje  da je grupa ponuđača  dostavila  sva tražena dokumenta i dokaze  elektronski i papirnoj formi  za ispunjenje svih  opštih-obaveznih i dodatnih uslova, toga radi ije potrebno tražiti  dostavu  dokumentacije na uvid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PARTIJA 2- restauratorski radovi na obnovi kapija na  Petrovaradinskoj tvrđavi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DEKORAT DOO BEOGRAD;GRAMAR d.o.o. Beograd;NIKOVIĆ COMPANY DOO BEOGRAD;NPN DOO NOVI SAD;ORNAMENT-INVESTINŽENJERING DOO BEOGRAD;PRIMA IDEA DOO NOVI SAD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9.216.666,67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11.060.000,00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Komisija  je  konstatovala  da je grupa ponuđača  dostavila  sve  dokaze elektronski i u papirnoj formi  tako  da nije bilo neophodno da  se zahteva  dostavljanje dokaza  za  ispunjenje  uslova  i dokaza  za tražene uslove opšte-obavezne i dodatne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1- restauratorski radovi na obnovi uličnih fasada i krovova VOJNIH OBJEKATA  u Petrovaradinu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DEKORAT DOO BEOGRAD;GRAMAR d.o.o. Beograd;JUGOGRADNJA DOO BEOGRAD;NIKOVIĆ COMPANY DOO BEOGRAD;NPN DOO NOVI SAD;ORNAMENT-INVESTINŽENJERING DOO BEOGRAD;PRIMA IDEA DOO NOVI SAD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73.394.594,00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Komisija konstatuje  da je grupa ponuđača  dostavila  sve tražene dokumente i dokaze  koji su traženiu konkursnoj dokumentaciji i da je cena  manja od procenjene vrednosti  tako da je ponuda grupe ponuđač u celosti prihvatljiva  i predlalaže da direktor  ugovor dodeli grupi ponuđača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PARTIJA 2- restauratorski radovi na obnovi kapija na  Petrovaradinskoj tvrđavi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DEKORAT DOO BEOGRAD;GRAMAR d.o.o. Beograd;NIKOVIĆ COMPANY DOO BEOGRAD;NPN DOO NOVI SAD;ORNAMENT-INVESTINŽENJERING DOO BEOGRAD;PRIMA IDEA DOO NOVI SAD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9.216.666,67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Komisija konstatuje  da je grupa ponuđača  u celosti  dostavila  sva tražena dokumenta  u konkursnoj dokumentaciji i da je ispunila  sve uslove u celosti, tako da je ponuda prihvatljiva i predlaže direktoru  da ugovor dodeli grupi ponuđača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članovima grupe izabranog ponuđača i delovima koje će izvršavati članovi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1- restauratorski radovi na obnovi uličnih fasada i krovova VOJNIH OBJEKATA  u Petrovaradinu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Sporazum o zajedničkom izvršenju javne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JUGOGRADNJA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ORNAMENT-INVESTINŽENJERING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NIKOVIĆ COMPANY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DEKORAT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GRAMAR d.o.o.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NPN DOO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PRIMA IDEA DOO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4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PARTIJA 2- restauratorski radovi na obnovi kapija na  Petrovaradinskoj tvrđavi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Sporazum o zajedničkom izvršenju javne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ORNAMENT-INVESTINŽENJERING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NIKOVIĆ COMPANY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DEKORAT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GRAMAR d.o.o.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NPN DOO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PRIMA IDEA DOO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</w:rPr>
      </w:pPr>
      <w:bookmarkStart w:id="114" w:name="_Hlk32839505_0"/>
      <w:bookmarkStart w:id="115" w:name="1_0"/>
      <w:bookmarkEnd w:id="115"/>
      <w:r>
        <w:rPr>
          <w:rFonts w:ascii="Calibri" w:eastAsia="Calibri" w:hAnsi="Calibri" w:cs="Calibri"/>
        </w:rPr>
        <w:t>ugovor  se dodeljuje grupi ponuđača jer je  dostavila  prihvatljivu ponudu u celosti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114"/>
      <w:bookmarkStart w:id="116" w:name="2_0"/>
      <w:bookmarkEnd w:id="116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2021-01-19T16:38:00Z</dcterms:created>
  <dcterms:modified xsi:type="dcterms:W3CDTF">2021-02-17T11:15:00Z</dcterms:modified>
</cp:coreProperties>
</file>