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25.09.2021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36-8/33-2021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36-8/2021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Mali Liman – XVI faza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F02-0030149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45453100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1-Jovana Đorđevića 3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3.666.666,67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7" w:name="47"/>
                  <w:bookmarkEnd w:id="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9" w:name="59"/>
                  <w:bookmarkEnd w:id="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2" w:name="62"/>
                  <w:bookmarkEnd w:id="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5" w:name="19"/>
            <w:bookmarkEnd w:id="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3.664.210,00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6" w:name="20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4.397.052,00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21"/>
            <w:bookmarkEnd w:id="6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8" w:name="18"/>
            <w:bookmarkEnd w:id="68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Grupa ponuđača  dostavilaje  svu traženu dokumentaciju iz konkursnedokumentacije  i  sve dokaze, komisija je imala  sve dostavljene dokazetako da nije morala uputiti zahtev za  dostavljanje dokaza u stručnoj oceni. Komisija predlaže direktoru  da ugovor dodeli grupi ponuđačau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9" w:name="65"/>
            <w:bookmarkEnd w:id="6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0" w:name="66"/>
            <w:bookmarkEnd w:id="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2-Jovana Đorđevića  9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7"/>
            <w:bookmarkEnd w:id="7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7.841.666,66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8"/>
            <w:bookmarkEnd w:id="7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3" w:name="73"/>
            <w:bookmarkEnd w:id="7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4" w:name="74"/>
                  <w:bookmarkEnd w:id="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5" w:name="75"/>
                  <w:bookmarkEnd w:id="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6" w:name="76"/>
                  <w:bookmarkEnd w:id="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7" w:name="77"/>
                  <w:bookmarkEnd w:id="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9"/>
                  <w:bookmarkEnd w:id="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0" w:name="110"/>
                  <w:bookmarkEnd w:id="11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2"/>
                  <w:bookmarkEnd w:id="11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6" w:name="70"/>
            <w:bookmarkEnd w:id="11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7.839.600,00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17" w:name="71"/>
            <w:bookmarkEnd w:id="11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9.407.520,00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72"/>
            <w:bookmarkEnd w:id="11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19" w:name="69"/>
            <w:bookmarkEnd w:id="11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Grupa ponuđača  dostavilaje  svu traženu dokumentaciju iz konkursnedokumentacije  i  sve dokaze, komisija je imala  sve dostavljene dokazetako da nije morala uputiti zahtev za  dostavljanje dokaza u stručnoj oceni. Komisija predlaže direktoru  da ugovor dodeli grupi ponuđačau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Mali Liman – XVI faza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36-8/2021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36-8/5-2021, 14.08.2021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11.508.333,33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45453100-Radovi na renoviranju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Konzervatorsko-restauratorski radovi na obnovi uličnih fasada Mali Liman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F02-0030149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23.09.2021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Slobodanka Babić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Milena Jovanović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Polzović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1-Jovana Đorđevića 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3.666.666,67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2-Jovana Đorđevića  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7.841.666,66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23.09.2021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23.09.2021 12:01:27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1-Jovana Đorđevića 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378/2021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23.9.2021. 09:50:44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23.9.2021. 09:50:00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Opis dokumenta</w:t>
                                <w:br/>
                                <w:t>1.  Menica  za ozbiljnost ponude</w:t>
                                <w:br/>
                                <w:t>2.  menično ovlašćenje za ozbiljnost ponude</w:t>
                                <w:br/>
                                <w:t>3.  zahtev za registraciju menice  za ozbiljnost ponude</w:t>
                                <w:br/>
                                <w:t>4.  depo karton</w:t>
                                <w:br/>
                                <w:t>5.  Pismo o nameri  banke za  izvvršenje ugovornih obaveza</w:t>
                                <w:br/>
                                <w:t>6.  Pismo o nameri  banke za  povraćaj avansa</w:t>
                                <w:br/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2-Jovana Đorđevića  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379/2021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23.9.2021. 09:59:43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25.9.2021. 08:59:00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Opis dokumenta</w:t>
                                <w:br/>
                                <w:t>1.  Menica  za ozbiljnost ponude</w:t>
                                <w:br/>
                                <w:t>2.  menično ovlašćenje za ozbiljnost ponude</w:t>
                                <w:br/>
                                <w:t>3.  zahtev za registraciju menice  za ozbiljnost ponude</w:t>
                                <w:br/>
                                <w:t>4.  depo karton</w:t>
                                <w:br/>
                                <w:t>5.  Pismo o nameri  banke za  izvvršenje ugovornih obaveza</w:t>
                                <w:br/>
                                <w:t>6.  Pismo o nameri  banke za  povraćaj avansa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1-Jovana Đorđevića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3664210.00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4397052.00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2-Jovana Đorđevića 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7839600.00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9407520.00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1-Jovana Đorđevića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3664210.00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4397052.00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2-Jovana Đorđevića 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7839600.00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9407520.00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1-Jovana Đorđevića 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3.664.210,00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4.397.052,00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dostavilaje  svu traženu dokumentaciju iz konkursnedokumentacije  i  sve dokaze, komisija je imala  sve dostavljene dokazetako da nije morala uputiti zahtev za  dostavljanje dokaza u stručnoj oceni. Komisija predlaže direktoru  da ugovor dodeli grupi ponuđača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2-Jovana Đorđevića  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7.839.600,00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9.407.520,00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konkursnedokumentacije  i  sve dokaze, komisija je imala  sve dostavljene dokazetako da nije morala uputiti zahtev za  dostavljanje dokaza u stručnoj oceni. Komisija predlaže direktoru  da ugovor dodeli grupi ponuđačau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1-Jovana Đorđevića 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3.664.210,00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 dostavilaje  svu traženu dokumentaciju iz konkursnedokumentacije  i  sve dokaze, komisija je imala  sve dostavljene dokazetako da nije morala uputiti zahtev za  dostavljanje dokaza u stručnoj oceni. Komisija predlaže direktoru  da ugovor dodeli grupi ponuđačau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2-Jovana Đorđevića  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7.839.600,00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 dostavilaje  svu traženu dokumentaciju iz konkursnedokumentacije  i  sve dokaze, komisija je imala  sve dostavljene dokazetako da nije morala uputiti zahtev za  dostavljanje dokaza u stručnoj oceni. Komisija predlaže direktoru  da ugovor dodeli grupi ponuđačau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1-Jovana Đorđevića 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2-Jovana Đorđevića  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120" w:name="_Hlk32839505_0"/>
      <w:bookmarkStart w:id="121" w:name="1_0"/>
      <w:bookmarkEnd w:id="121"/>
      <w:r>
        <w:rPr>
          <w:rFonts w:ascii="Calibri" w:eastAsia="Calibri" w:hAnsi="Calibri" w:cs="Calibri"/>
        </w:rPr>
        <w:t>Grupa ponuđača  dostavilaje  svu traženu dokumentaciju iz konkursnedokumentacije  i  sve dokaze, komisija je imala  sve dostavljene dokazetako da nije morala uputiti zahtev za  dostavljanje dokaza u stručnoj oceni. Komisija predlaže direktoru  da ugovor dodeli grupi ponuđačau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20"/>
      <w:bookmarkStart w:id="122" w:name="2_0"/>
      <w:bookmarkEnd w:id="12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