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601DBA" w:rsidRPr="00601DBA" w:rsidP="001F55F6" w14:paraId="31846502" w14:textId="0F72C91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_Hlk116577677"/>
      <w:bookmarkStart w:id="2" w:name="32"/>
      <w:bookmarkEnd w:id="2"/>
      <w:r w:rsidRP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ZAVOD ZA ZAŠTITU SPOMENIKA KULTURE GRADA NOVOG SADA</w:t>
      </w:r>
    </w:p>
    <w:p w:rsidR="001F55F6" w:rsidRPr="001F55F6" w:rsidP="001F55F6" w14:paraId="12B24AF9" w14:textId="4311BAEB">
      <w:pPr>
        <w:spacing w:before="120" w:after="12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r w:rsidRPr="00601DBA" w:rsidR="00601DBA">
        <w:rPr>
          <w:b/>
          <w:bCs/>
          <w:lang w:val="hr-HR"/>
        </w:rPr>
        <w:t xml:space="preserve"> </w:t>
      </w:r>
      <w:bookmarkStart w:id="3" w:name="33"/>
      <w:bookmarkEnd w:id="3"/>
      <w:r w:rsidRPr="001F55F6" w:rsidR="00601DBA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100713383</w:t>
      </w:r>
      <w:r w:rsidRPr="001F55F6" w:rsidR="00601DBA">
        <w:rPr>
          <w:rFonts w:cstheme="minorHAnsi"/>
          <w:b/>
          <w:sz w:val="20"/>
          <w:szCs w:val="20"/>
        </w:rPr>
        <w:t xml:space="preserve"> </w:t>
      </w:r>
    </w:p>
    <w:p w:rsidR="00601DBA" w:rsidP="001F55F6" w14:paraId="4E2CCAFC" w14:textId="036686A0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</w:pPr>
      <w:bookmarkStart w:id="4" w:name="34"/>
      <w:bookmarkEnd w:id="4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</w:rPr>
        <w:t>BULEVAR MIHAJLA PUPINA 22</w:t>
      </w:r>
    </w:p>
    <w:p w:rsidR="001F55F6" w:rsidRPr="001F55F6" w:rsidP="001F55F6" w14:paraId="6BC266A2" w14:textId="56CEC18D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35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210001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36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SAD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bookmarkEnd w:id="1"/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12.06.2024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23-4/32-2024</w:t>
      </w:r>
    </w:p>
    <w:p w:rsidR="001F55F6" w:rsidRPr="00A9707B" w:rsidP="00A9707B" w14:paraId="53FD827A" w14:textId="77777777">
      <w:pPr>
        <w:spacing w:before="440" w:after="120"/>
        <w:rPr>
          <w:rFonts w:cstheme="minorHAns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Na osnovu člana 146. stav 1. Zakona o javnim nabavkama („Službeni glasnik“, broj 91/19), naručilac donosi odluku da se ugovor dodeli grupi ponuđača  - Nosioc posla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DOO INTEC NOVI SAD, 101630963, 08220468, Đorđa Magaraševića, 8, 21000,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Član grupe 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PROTECH INTEGRA D.O.O., 103594006, 08827133, Branimira Ćosića, 13, 21000, Novi Sad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 xml:space="preserve">Član grupe 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A9707B"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HÖRMANN SRBIJA D.O.O. BEOGRAD, 105641418, 20428821, Žitna, 9, 11272, Dobanovci</w:t>
      </w:r>
    </w:p>
    <w:p w:rsidRPr="00A9707B" w:rsidP="00A9707B">
      <w:pPr>
        <w:spacing w:before="440" w:after="120"/>
        <w:rPr>
          <w:rStyle w:val="DefaultParagraphFont"/>
          <w:rFonts w:ascii="Calibri" w:eastAsia="Calibri" w:hAnsi="Calibri" w:cs="Calibri"/>
          <w:b w:val="0"/>
          <w:i/>
          <w:iCs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4014CAAC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_Hlk116577629"/>
      <w:bookmarkStart w:id="12" w:name="37"/>
      <w:bookmarkEnd w:id="11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ZAVOD ZA ZAŠTITU SPOMENIKA KULTURE GRADA NOVOG SADA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31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23-4/2024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4" w:name="30"/>
      <w:bookmarkEnd w:id="1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Radovi  na infrastrukturi urbanističko-arhitektonskog uređenja prostorne kulturno-istorijske celine-Almaškog kraja – 1. faza III deo i  2a. faza II deo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5" w:name="29"/>
      <w:bookmarkEnd w:id="15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2024/S F02-0017032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8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9" w:name="38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32571000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20" w:name="1"/>
      <w:bookmarkEnd w:id="2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Radovi  na infrastrukturi urbanističko-arhitektonskog uređenja prostorne kulturno-istorijske celine-Almaškog kraja – 1. faza III deo i  2a. faza II deo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1" w:name="2"/>
      <w:bookmarkEnd w:id="21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304.166.667,67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2" w:name="3"/>
      <w:bookmarkEnd w:id="22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2A1737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3" w:name="10"/>
      <w:bookmarkEnd w:id="2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grupi ponuđača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4" w:name="11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DOO INTEC 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2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101630963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3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ĐORĐA MAGARAŠEVIĆA, 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4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5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9" w:name="16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0" w:name="17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PROTECH INTEGRA D.O.O.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1" w:name="18"/>
            <w:bookmarkEnd w:id="3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103594006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2" w:name="19"/>
            <w:bookmarkEnd w:id="32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BRANIMIRA ĆOSIĆA, 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3" w:name="20"/>
            <w:bookmarkEnd w:id="3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Novi Sad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4" w:name="21"/>
            <w:bookmarkEnd w:id="3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21000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5" w:name="22"/>
            <w:bookmarkEnd w:id="3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2A1737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36" w:name="23"/>
            <w:bookmarkEnd w:id="3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HÖRMANN SRBIJA D.O.O.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7" w:name="24"/>
            <w:bookmarkEnd w:id="3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105641418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8" w:name="25"/>
            <w:bookmarkEnd w:id="3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Žitna, 9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39" w:name="26"/>
            <w:bookmarkEnd w:id="3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DOBANOVCI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0" w:name="27"/>
            <w:bookmarkEnd w:id="4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11272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41" w:name="28"/>
            <w:bookmarkEnd w:id="41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2A1737" w14:paraId="602D96C0" w14:textId="7777777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42" w:name="4"/>
      <w:bookmarkEnd w:id="42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304.064.888,45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43" w:name="5"/>
      <w:bookmarkEnd w:id="43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364.877.866,13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44" w:name="6"/>
      <w:bookmarkEnd w:id="44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Radovi  na infrastrukturi urbanističko-arhitektonskog uređenja prostorne kulturno-istorijske celine-Almaškog kraja – 1. faza III deo i  2a. faza II deo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23-4/2024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23-4/4-2024, 30.04.2024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304.166.667,67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32571000-Komunikaciona infrastruktura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2024/S F02-0017032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01.05.2024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30.05.2024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Milan Bašić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Miodrag Mišljenović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Slobodanka Babić  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 Katarina Maksimov 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 Đorđe Srbulović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Veljko Novaković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Radovi  na infrastrukturi urbanističko-arhitektonskog uređenja prostorne kulturno-istorijske celine-Almaškog kraja – 1. faza III deo i  2a. faza II deo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70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izvođenja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Garantni rok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Način plaćanja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30.05.2024 12:00:00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30.05.2024 12:03:28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4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INTEC NOVI SAD, ĐORĐA MAGARAŠEVIĆA, 8, 21000, Novi Sad, Srbija;HÖRMANN SRBIJA D.O.O. BEOGRAD, Žitna, 9, 11272, DOBANOVCI, Srbija;PROTECH INTEGRA D.O.O., BRANIMIRA ĆOSIĆA, 13, 21000, Novi Sad,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3005-01/24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30.5.2024. 09:31:12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Prispeli su delovi ponude / prijave koji nisu podneti putem Portala: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ind w:left="99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Cs w:val="20"/>
                                </w:rPr>
                                <w:t>Svi delovi koji nisu podneti putem Portala su prispeli blagovremeno:</w:t>
                              </w:r>
                            </w:p>
                          </w:tc>
                          <w:tc>
                            <w:tcPr>
                              <w:tcW w:w="8747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7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INTEC NOVI SAD;HÖRMANN SRBIJA D.O.O. BEOGRAD;PROTECH INTEGRA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304064888.45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364877866.13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 privremenim i okončanoj situaciji u zakonom predviđenom roku 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7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712"/>
                    <w:gridCol w:w="3685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1712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566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[godine]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Način plaćanja [zakonom predviđenom roku do 45 dana]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izvođenja [kalendarski dani]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DOO INTEC NOVI SAD;HÖRMANN SRBIJA D.O.O. BEOGRAD;PROTECH INTEGRA D.O.O.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304064888.45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364877866.13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 privremenim i okončanoj situaciji u zakonom predviđenom roku do 45 dana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685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411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INTEC NOVI SAD;HÖRMANN SRBIJA D.O.O. BEOGRAD;PROTECH INTEGRA D.O.O.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304.064.888,45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364.877.866,13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DOO INTEC NOVI SAD;HÖRMANN SRBIJA D.O.O. BEOGRAD;PROTECH INTEGRA D.O.O.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304.064.888,45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Komisija je us tručnoj oceni konstatovala da je grupa ponuđača</w:t>
                                <w:br/>
                                <w:t>Nosioc posla</w:t>
                                <w:br/>
                                <w:t>DOO INTEC NOVI SAD, 101630963, 08220468, Đorđa Magaraševića, 8, 21000, Novi Sad</w:t>
                                <w:br/>
                                <w:t xml:space="preserve">Član grupe </w:t>
                                <w:br/>
                                <w:t>PROTECH INTEGRA D.O.O., 103594006, 08827133, Branimira Ćosića, 13, 21000, Novi Sad</w:t>
                                <w:br/>
                                <w:t xml:space="preserve">Član grupe </w:t>
                                <w:br/>
                                <w:t>HÖRMANN SRBIJA D.O.O. BEOGRAD, 105641418, 20428821, Žitna, 9, 11272, Dobanovci,</w:t>
                                <w:br/>
                                <w:t>Dostavila sve tražene dokumente  i dokaze iz konkursne dokumentacije, tako da je ponuda ispravna i prihvatljiva i predlaže direktoru a ugovor dodeli grupi ponuđača Nosioc posla</w:t>
                                <w:br/>
                                <w:t>DOO INTEC NOVI SAD, 101630963, 08220468, Đorđa Magaraševića, 8, 21000, Novi Sad</w:t>
                                <w:br/>
                                <w:t xml:space="preserve">Član grupe </w:t>
                                <w:br/>
                                <w:t>PROTECH INTEGRA D.O.O., 103594006, 08827133, Branimira Ćosića, 13, 21000, Novi Sad</w:t>
                                <w:br/>
                                <w:t xml:space="preserve">Član grupe </w:t>
                                <w:br/>
                                <w:t>HÖRMANN SRBIJA D.O.O. BEOGRAD, 105641418, 20428821, Žitna, 9, 11272, Dobanovci</w:t>
                                <w:br/>
                                <w:br/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članovima grupe izabranog ponuđača i delovima koje će izvršavati članovi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7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84"/>
                    <w:gridCol w:w="26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194"/>
                          <w:gridCol w:w="3887"/>
                          <w:gridCol w:w="3864"/>
                          <w:gridCol w:w="343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Grupa ponuđača</w:t>
                              </w: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Član grupe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Vrednost ili procenat dela koji će izvršavati 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Predmet ili količina koji će izvršavati</w:t>
                                <w:br/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8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1405-1/24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DOO INTEC NOVI SAD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85%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Nabavka , isporuka i montaža opreme koje ne nabavljaju ostale članice zajedničke</w:t>
                                <w:br/>
                                <w:t>ponude. Pribavljanje finansijskih sredstva obezbeđenja, potpisivanje ugovora, izdavanje privremenih situacija i okončanih situacija. Izvođenja radova na arhitekturi , urbanom mobilijaru, saobraćajnice, hidrotehničkim</w:t>
                                <w:br/>
                                <w:t>instalacijama, elektroenergetskim instalacijama, telekomunikacione i signalne instalacije, sistem tehničke zaštite, saobraćajne signalizacije -privremena i stalna i pejzažno uređenje i hortikultura.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PROTECH INTEGRA D.O.O.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5%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Izvodi deo radova sistema tehničke zaštite -sistem video nazora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19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88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HÖRMANN SRBIJA D.O.O. BEOGRAD</w:t>
                              </w:r>
                            </w:p>
                          </w:tc>
                          <w:tc>
                            <w:tcPr>
                              <w:tcW w:w="386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10%</w:t>
                              </w:r>
                            </w:p>
                          </w:tc>
                          <w:tc>
                            <w:tcPr>
                              <w:tcW w:w="343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Izvode deo radova sistema zaštite-SISTEM KONTROLE PRISTUPA SA AUTOMATSKIM</w:t>
                                <w:br/>
                                <w:t>POTAPAJUĆIM STUBOVIMA i POLUAUTOMATSKI POTAPAJUĆI STUBOVI I FIKSNI</w:t>
                                <w:br/>
                                <w:t>STUBOVI ZA KONTROLU PRISTUPA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0"/>
                    </w:trPr>
                    <w:tc>
                      <w:tcPr>
                        <w:tcW w:w="1538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26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RPr="00A37023" w:rsidP="008C5725" w14:paraId="08E7E656" w14:textId="7CE6A5F4">
      <w:pPr>
        <w:rPr>
          <w:sz w:val="20"/>
          <w:szCs w:val="20"/>
        </w:rPr>
      </w:pPr>
      <w:bookmarkStart w:id="45" w:name="_Hlk32839505_0"/>
      <w:bookmarkStart w:id="46" w:name="1_0"/>
      <w:bookmarkEnd w:id="46"/>
      <w:r w:rsidRPr="00A37023">
        <w:rPr>
          <w:rFonts w:ascii="Calibri" w:eastAsia="Calibri" w:hAnsi="Calibri" w:cs="Calibri"/>
          <w:sz w:val="20"/>
          <w:szCs w:val="20"/>
        </w:rPr>
        <w:t>Komisija je us tručnoj oceni konstatovala da je grupa ponuđača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Nosioc posla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DOO INTEC NOVI SAD, 101630963, 08220468, Đorđa Magaraševića, 8, 21000, Novi Sad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Član grupe 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PROTECH INTEGRA D.O.O., 103594006, 08827133, Branimira Ćosića, 13, 21000, Novi Sad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Član grupe 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HÖRMANN SRBIJA D.O.O. BEOGRAD, 105641418, 20428821, Žitna, 9, 11272, Dobanovci,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Dostavila sve tražene dokumente  i dokaze iz konkursne dokumentacije, tako da je ponuda ispravna i prihvatljiva i predlaže direktoru a ugovor dodeli grupi ponuđača Nosioc posla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DOO INTEC NOVI SAD, 101630963, 08220468, Đorđa Magaraševića, 8, 21000, Novi Sad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Član grupe 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PROTECH INTEGRA D.O.O., 103594006, 08827133, Branimira Ćosića, 13, 21000, Novi Sad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 xml:space="preserve">Član grupe 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  <w:r w:rsidRPr="00A37023">
        <w:rPr>
          <w:rFonts w:ascii="Calibri" w:eastAsia="Calibri" w:hAnsi="Calibri" w:cs="Calibri"/>
          <w:sz w:val="20"/>
          <w:szCs w:val="20"/>
        </w:rPr>
        <w:t>HÖRMANN SRBIJA D.O.O. BEOGRAD, 105641418, 20428821, Žitna, 9, 11272, Dobanovci</w:t>
      </w: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</w:p>
    <w:p w:rsidRPr="00A37023" w:rsidP="008C5725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42"/>
      </w:tblGrid>
      <w:tr w14:paraId="19BFD4A5" w14:textId="77777777" w:rsidTr="006E13B1">
        <w:tblPrEx>
          <w:tblW w:w="0" w:type="auto"/>
          <w:tblInd w:w="-14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0342" w:type="dxa"/>
          </w:tcPr>
          <w:p w:rsidR="006E13B1" w:rsidRPr="00F61EC9" w:rsidP="006E13B1" w14:paraId="35A89C06" w14:textId="7A8528B3">
            <w:pPr>
              <w:spacing w:before="120" w:after="120"/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</w:pP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 xml:space="preserve"> 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Uputstvo o prav</w:t>
            </w:r>
            <w:r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n</w:t>
            </w:r>
            <w:r w:rsidRPr="00F61EC9">
              <w:rPr>
                <w:rFonts w:eastAsia="Times New Roman" w:cstheme="minorHAnsi"/>
                <w:b/>
                <w:noProof/>
                <w:sz w:val="24"/>
                <w:szCs w:val="24"/>
                <w:lang w:val="sr-Latn-BA" w:eastAsia="lv-LV"/>
              </w:rPr>
              <w:t>om sredstvu:</w:t>
            </w:r>
          </w:p>
          <w:p w:rsidR="006E13B1" w:rsidRPr="006E13B1" w:rsidP="006E13B1" w14:paraId="196D8624" w14:textId="1E8B9B8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  <w:lang w:val="sr-Latn-BA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bookmarkStart w:id="47" w:name="2_0"/>
            <w:bookmarkEnd w:id="47"/>
            <w:r w:rsidRPr="006E13B1">
              <w:rPr>
                <w:rFonts w:ascii="Calibri" w:eastAsia="Calibri" w:hAnsi="Calibri" w:cs="Calibri"/>
                <w:sz w:val="20"/>
                <w:szCs w:val="20"/>
                <w:lang w:val="sr-Latn-BA"/>
              </w:rPr>
              <w:t>Protiv ove odluke, ponuđač može da podnese zahtev za zaštitu prava u roku od deset dana od dana objavljivanja na Portalu javnih nabavki u skladu sa odredbama Zakona o javnim nabavkama („Službeni glasnik“, broj 91/19 i 92/23 )</w:t>
            </w:r>
          </w:p>
        </w:tc>
      </w:tr>
    </w:tbl>
    <w:p w:rsidR="006E13B1" w:rsidP="008C5725" w14:paraId="02195C9E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19FB1DB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</w:p>
    <w:p w:rsidR="006E13B1" w:rsidP="008C5725" w14:paraId="60C4A8F4" w14:textId="77777777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bookmarkEnd w:id="45"/>
    </w:p>
    <w:sectPr w:rsidSect="00C9330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24B57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01DBA"/>
    <w:rsid w:val="00612616"/>
    <w:rsid w:val="006335EC"/>
    <w:rsid w:val="00666AE4"/>
    <w:rsid w:val="006A4384"/>
    <w:rsid w:val="006C28AA"/>
    <w:rsid w:val="006C6D30"/>
    <w:rsid w:val="006E13B1"/>
    <w:rsid w:val="00723884"/>
    <w:rsid w:val="007500EB"/>
    <w:rsid w:val="007B33EC"/>
    <w:rsid w:val="008C5725"/>
    <w:rsid w:val="00910CBD"/>
    <w:rsid w:val="00934E20"/>
    <w:rsid w:val="00943D6F"/>
    <w:rsid w:val="00A338C8"/>
    <w:rsid w:val="00A37023"/>
    <w:rsid w:val="00A9707B"/>
    <w:rsid w:val="00AA44B3"/>
    <w:rsid w:val="00AA7988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Zaglavl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ZaglavljeChar">
    <w:name w:val="Zaglavlje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Podnoje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PodnojeChar">
    <w:name w:val="Podnožje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  <w:style w:type="table" w:customStyle="1" w:styleId="TableGrid0">
    <w:name w:val="Table Grid_0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</Template>
  <TotalTime>79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Alena Detan Karlović</cp:lastModifiedBy>
  <cp:revision>16</cp:revision>
  <dcterms:created xsi:type="dcterms:W3CDTF">2020-02-17T13:03:00Z</dcterms:created>
  <dcterms:modified xsi:type="dcterms:W3CDTF">2022-10-13T20:09:00Z</dcterms:modified>
</cp:coreProperties>
</file>